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791" w:rsidRPr="00967923" w:rsidRDefault="000206F5" w:rsidP="00372791">
      <w:pPr>
        <w:spacing w:before="100" w:beforeAutospacing="1" w:after="100" w:afterAutospacing="1"/>
        <w:ind w:left="-426"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206F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-701675</wp:posOffset>
            </wp:positionV>
            <wp:extent cx="7524115" cy="10601325"/>
            <wp:effectExtent l="0" t="0" r="635" b="9525"/>
            <wp:wrapThrough wrapText="bothSides">
              <wp:wrapPolygon edited="0">
                <wp:start x="0" y="0"/>
                <wp:lineTo x="0" y="21581"/>
                <wp:lineTo x="21547" y="21581"/>
                <wp:lineTo x="21547" y="0"/>
                <wp:lineTo x="0" y="0"/>
              </wp:wrapPolygon>
            </wp:wrapThrough>
            <wp:docPr id="1" name="Рисунок 1" descr="C:\Users\РАФИГА\Desktop\c1a1f771-02d9-4931-8bf4-3119a4fd3b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ГА\Desktop\c1a1f771-02d9-4931-8bf4-3119a4fd3b1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15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C7537" w:rsidRPr="00967923" w:rsidRDefault="00DB7F18" w:rsidP="007C7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1.1. Настоящее Положение о работе с неблагополучными семьями и детьми «группы риска» (далее - Положение) в муниципальном бюджетном общеобразовательном учреждении «</w:t>
      </w:r>
      <w:r w:rsidR="006668E9" w:rsidRPr="0096792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</w:t>
      </w:r>
      <w:r w:rsidR="007C7537" w:rsidRPr="00967923">
        <w:rPr>
          <w:rFonts w:ascii="Times New Roman" w:hAnsi="Times New Roman" w:cs="Times New Roman"/>
          <w:sz w:val="24"/>
          <w:szCs w:val="24"/>
        </w:rPr>
        <w:t>»</w:t>
      </w:r>
      <w:r w:rsidRPr="00967923">
        <w:rPr>
          <w:rFonts w:ascii="Times New Roman" w:hAnsi="Times New Roman" w:cs="Times New Roman"/>
          <w:sz w:val="24"/>
          <w:szCs w:val="24"/>
        </w:rPr>
        <w:t xml:space="preserve"> (далее -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7923">
        <w:rPr>
          <w:rFonts w:ascii="Times New Roman" w:hAnsi="Times New Roman" w:cs="Times New Roman"/>
          <w:sz w:val="24"/>
          <w:szCs w:val="24"/>
        </w:rPr>
        <w:t xml:space="preserve">») разработано в соответствии с Федеральным Законом «Об образовании Российской Федерации» № 273 - ФЗ от 29.12.2012г., Федеральным законом от 24.06.1999 года №120-ФЗ «Об основах системы профилактики безнадзорности и правонарушений несовершеннолетних»; Федеральным законом от 24.07.1998 года №124-ФЗ «Об основных гарантиях прав </w:t>
      </w:r>
      <w:r w:rsidR="007C7537" w:rsidRPr="00967923">
        <w:rPr>
          <w:rFonts w:ascii="Times New Roman" w:hAnsi="Times New Roman" w:cs="Times New Roman"/>
          <w:sz w:val="24"/>
          <w:szCs w:val="24"/>
        </w:rPr>
        <w:t>ребенка в Российской Федерации», Законом</w:t>
      </w:r>
      <w:r w:rsidRPr="00967923">
        <w:rPr>
          <w:rFonts w:ascii="Times New Roman" w:hAnsi="Times New Roman" w:cs="Times New Roman"/>
          <w:sz w:val="24"/>
          <w:szCs w:val="24"/>
        </w:rPr>
        <w:t xml:space="preserve"> Республики Татарстан от 22 июля 2013 года № 68-ЗРТ «Об образовании», Стандартами организации работы по профилактике правонарушений среди несовершеннолетних в образовательных учреждениях Республики Татарстан, Уставом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="007C7537" w:rsidRPr="00967923">
        <w:rPr>
          <w:rFonts w:ascii="Times New Roman" w:hAnsi="Times New Roman" w:cs="Times New Roman"/>
          <w:sz w:val="24"/>
          <w:szCs w:val="24"/>
        </w:rPr>
        <w:t>»</w:t>
      </w:r>
      <w:r w:rsidRPr="0096792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1.2. В основе работы с учащимися «группы риска» заложен индивидуальный подход.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1.3. Индивидуальный подход в воспитании предполагает организации педагогических воздействий с учетом особенностей и уровне воспитанности ребенка, а также условий его жизнедеятельности.</w:t>
      </w:r>
    </w:p>
    <w:p w:rsidR="00DB7F18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1.4</w:t>
      </w:r>
      <w:r w:rsidR="00DB7F18" w:rsidRPr="00967923">
        <w:rPr>
          <w:rFonts w:ascii="Times New Roman" w:hAnsi="Times New Roman" w:cs="Times New Roman"/>
          <w:sz w:val="24"/>
          <w:szCs w:val="24"/>
        </w:rPr>
        <w:t>. Весь процесс воспитания строится целенаправленно в зависимости от уровня развития физических умений, умственных способностей индивидуальных, психических особенностей ребенка, от характера влияния на него окружения.</w:t>
      </w:r>
    </w:p>
    <w:p w:rsidR="007C7537" w:rsidRPr="00967923" w:rsidRDefault="007C7537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F18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2. Принципы воспитания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2.1. Принцип связи воспитания с жизнью, социокультурной средой. Воспитание должно строиться в соответствии с требованиями общества перспективой его развития, отвечать его потребностям.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2.2. Принцип комплексности, целостности, единства всех компонента воспитательного процесса. Это организация многостороннего педагогического влияния на личность через систему целей, содержание средств воспитания, учет всех факторов и сторон воспитательного процесса.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2.3. Принцип педагогического руководства и самостоятельной деятельности, активности школьников. Главный закон развития личности: человек: развивается в активной самостоятельной деятельности.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2.4. Принцип гуманизма, уважения к личности ребенка в сочетании с требовательностью к нему. Он регламентирует отношения педагогов и воспитанников, которые строятся на доверии, взаимном уважении, авторитете учителя, сотрудничестве, любви, доброжелательности.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2.5</w:t>
      </w:r>
      <w:r w:rsidR="007C7537" w:rsidRPr="00967923">
        <w:rPr>
          <w:rFonts w:ascii="Times New Roman" w:hAnsi="Times New Roman" w:cs="Times New Roman"/>
          <w:sz w:val="24"/>
          <w:szCs w:val="24"/>
        </w:rPr>
        <w:t>.</w:t>
      </w:r>
      <w:r w:rsidRPr="00967923">
        <w:rPr>
          <w:rFonts w:ascii="Times New Roman" w:hAnsi="Times New Roman" w:cs="Times New Roman"/>
          <w:sz w:val="24"/>
          <w:szCs w:val="24"/>
        </w:rPr>
        <w:t xml:space="preserve"> Принцип опоры на положительное в личности ребенка, веры в положительные результаты воспитания. 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2.6</w:t>
      </w:r>
      <w:r w:rsidR="007C7537" w:rsidRPr="00967923">
        <w:rPr>
          <w:rFonts w:ascii="Times New Roman" w:hAnsi="Times New Roman" w:cs="Times New Roman"/>
          <w:sz w:val="24"/>
          <w:szCs w:val="24"/>
        </w:rPr>
        <w:t>.</w:t>
      </w:r>
      <w:r w:rsidRPr="00967923">
        <w:rPr>
          <w:rFonts w:ascii="Times New Roman" w:hAnsi="Times New Roman" w:cs="Times New Roman"/>
          <w:sz w:val="24"/>
          <w:szCs w:val="24"/>
        </w:rPr>
        <w:t xml:space="preserve"> Принцип воспитания в коллективе и через коллектив.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2.7</w:t>
      </w:r>
      <w:r w:rsidR="007C7537" w:rsidRPr="00967923">
        <w:rPr>
          <w:rFonts w:ascii="Times New Roman" w:hAnsi="Times New Roman" w:cs="Times New Roman"/>
          <w:sz w:val="24"/>
          <w:szCs w:val="24"/>
        </w:rPr>
        <w:t>.</w:t>
      </w:r>
      <w:r w:rsidRPr="00967923">
        <w:rPr>
          <w:rFonts w:ascii="Times New Roman" w:hAnsi="Times New Roman" w:cs="Times New Roman"/>
          <w:sz w:val="24"/>
          <w:szCs w:val="24"/>
        </w:rPr>
        <w:t xml:space="preserve"> Принцип учета возрастных и индивидуальных особенностей школьников (индивидуальный подход к ребенку, оказавшемуся в трудной жизненной ситуации). 2.8. Принцип единства действий и требований школы, семьи, общественности и воспитания тесно связаны между собой.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537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3.Основные этапы работы</w:t>
      </w:r>
    </w:p>
    <w:p w:rsidR="00DB7F18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3.1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. Процесс воспитания - последовательное решение ряда педагогических ситуаций. В нем выделен цикл педагогической деятельности - системы действий по реализации процесса воспитания.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3.2.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Система включает в себя этапы: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диагностика (изучение) обучающихся;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анализ результатов, полученных при проведении диагностики обучающихся;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определение целей и задач воспитания;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проектирование, планирование воспитательной деятельности; </w:t>
      </w:r>
    </w:p>
    <w:p w:rsidR="007C7537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организация самой педагогической деятельности (реализации планов); </w:t>
      </w:r>
    </w:p>
    <w:p w:rsidR="00DB7F18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оценка результатов, корректировка (контроль) задач по достижению следующего результата. </w:t>
      </w:r>
    </w:p>
    <w:p w:rsidR="007C7537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4. Изучение учащихся</w:t>
      </w:r>
    </w:p>
    <w:p w:rsidR="007C7537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4.1. Этап изучения учащихся представляет собой: диагностику учащегося, его семьи (состояние здоровья учащегося, результаты учебной деятельности); сбор данных в банк данных; оформление социального паспорта;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4.2. В изучении подростков участвуют педагогические работники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7923">
        <w:rPr>
          <w:rFonts w:ascii="Times New Roman" w:hAnsi="Times New Roman" w:cs="Times New Roman"/>
          <w:sz w:val="24"/>
          <w:szCs w:val="24"/>
        </w:rPr>
        <w:t>»: члены администрации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7923">
        <w:rPr>
          <w:rFonts w:ascii="Times New Roman" w:hAnsi="Times New Roman" w:cs="Times New Roman"/>
          <w:sz w:val="24"/>
          <w:szCs w:val="24"/>
        </w:rPr>
        <w:t>»; учителя-предметники; классные руководители; родительская общественность; педагоги дополнительного образования</w:t>
      </w:r>
      <w:r w:rsidR="007C7537" w:rsidRPr="00967923">
        <w:rPr>
          <w:rFonts w:ascii="Times New Roman" w:hAnsi="Times New Roman" w:cs="Times New Roman"/>
          <w:sz w:val="24"/>
          <w:szCs w:val="24"/>
        </w:rPr>
        <w:t>.</w:t>
      </w:r>
    </w:p>
    <w:p w:rsidR="007C7537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5. Цели и задачи</w:t>
      </w:r>
    </w:p>
    <w:p w:rsidR="00E037B0" w:rsidRPr="00967923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5.</w:t>
      </w:r>
      <w:r w:rsidR="00DB7F18" w:rsidRPr="00967923">
        <w:rPr>
          <w:rFonts w:ascii="Times New Roman" w:hAnsi="Times New Roman" w:cs="Times New Roman"/>
          <w:sz w:val="24"/>
          <w:szCs w:val="24"/>
        </w:rPr>
        <w:t>1.</w:t>
      </w:r>
      <w:r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DB7F18" w:rsidRPr="00967923">
        <w:rPr>
          <w:rFonts w:ascii="Times New Roman" w:hAnsi="Times New Roman" w:cs="Times New Roman"/>
          <w:sz w:val="24"/>
          <w:szCs w:val="24"/>
        </w:rPr>
        <w:t>На основании данных, полученных при изучении учащихся, конкретизируется и цели, определяющие направление работы с учащимися «группы риска»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5.2.Основными целями являются: преодоление дефектов в развитии (мышления, памяти и т.д.); запущенности в знаниях по предметам; благоприятного микроклимата; оказание помощи ребенку в сложной ситуации; защита прав ребенка, его здоровья; нормализация отношений с ребенком; соблюдение прав ребенка; индивидуальное влияние на характер учащегося; помощь в становлении личности ребенка, формирование его характера; помощи в организации свободного времени </w:t>
      </w:r>
      <w:r w:rsidR="00E037B0" w:rsidRPr="00967923">
        <w:rPr>
          <w:rFonts w:ascii="Times New Roman" w:hAnsi="Times New Roman" w:cs="Times New Roman"/>
          <w:sz w:val="24"/>
          <w:szCs w:val="24"/>
        </w:rPr>
        <w:t xml:space="preserve">подростка; вовлечение в кружки; </w:t>
      </w:r>
      <w:r w:rsidRPr="00967923">
        <w:rPr>
          <w:rFonts w:ascii="Times New Roman" w:hAnsi="Times New Roman" w:cs="Times New Roman"/>
          <w:sz w:val="24"/>
          <w:szCs w:val="24"/>
        </w:rPr>
        <w:t>активизация общественной деятельности; нормализация отношений со сверстниками, педагогами.</w:t>
      </w:r>
      <w:r w:rsidR="00E037B0" w:rsidRPr="00967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7B0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6. Планирование и организация работы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6.1. Планирование и организация работы осуществляется по следующим направлениям: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учебная деятельность с привлечением администрации, учителей-предметников, классных руководителей, детской школьной Думы и Совета дружины;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внеурочная деятельность с привлечением классных руководителей, администрации, педагогов дополнительного образования, руководителей кружков;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свободное время с привлечением заместителя директора по воспитательной работе, классного руководителя, спортивных секций и кружков, администрации.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индивидуальная работа с привлечением администрации, учителей, инспектора ПДН, ученического коллектива, родительской общественности.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работа с родителями с привлечением общешкольного родительского комитета, педагогического коллектива, специалистов. </w:t>
      </w:r>
    </w:p>
    <w:p w:rsidR="00DB7F18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консультационная работа с привлечением психолога, врача, инспектора ПДН.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7B0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7. Подведение итогов контроля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7.1.</w:t>
      </w:r>
      <w:r w:rsidR="00DB7F18" w:rsidRPr="00967923">
        <w:rPr>
          <w:rFonts w:ascii="Times New Roman" w:hAnsi="Times New Roman" w:cs="Times New Roman"/>
          <w:sz w:val="24"/>
          <w:szCs w:val="24"/>
        </w:rPr>
        <w:t>Промежуточные и итоговые результаты работы педагогического коллектива рассматриваются на: педагогическом совете; Совете профилактики, общешкольном родительском</w:t>
      </w:r>
      <w:r w:rsidR="006668E9" w:rsidRPr="00967923">
        <w:rPr>
          <w:rFonts w:ascii="Times New Roman" w:hAnsi="Times New Roman" w:cs="Times New Roman"/>
          <w:sz w:val="24"/>
          <w:szCs w:val="24"/>
        </w:rPr>
        <w:t xml:space="preserve"> совете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; совещаниях при директоре;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7.2. В случае </w:t>
      </w:r>
      <w:proofErr w:type="spellStart"/>
      <w:r w:rsidRPr="0096792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967923">
        <w:rPr>
          <w:rFonts w:ascii="Times New Roman" w:hAnsi="Times New Roman" w:cs="Times New Roman"/>
          <w:sz w:val="24"/>
          <w:szCs w:val="24"/>
        </w:rPr>
        <w:t xml:space="preserve"> прогнозируемого результата производится корректировка по следующему циклу: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проводится анализ полученного результата;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намечаются конкретные цели, направленные на результат;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планируется работа по данному направлению;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выполняются запланированные мероприятия;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контроль.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7.3. Методы и приемы корректировки: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наблюдение и самонаблюдение;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анализ и оценка;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самооценка и переоценка;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контроль и самоконтроль. </w:t>
      </w:r>
    </w:p>
    <w:p w:rsidR="00E037B0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8. Порядок включения детей в «группу риска» (учёта)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8.1. К «группе риска» относят детей из следующих категорий семей: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Неполная семья (развод, смерть одного из родителей)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Ребенок проживает с мачехой или отчимом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воспитывающиеся родителями-инвалидами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Дети-сироты, находящиеся под опекой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Дети-сироты, воспитывающиеся в замещающих семьях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проживающие в приемных семьях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воспитывающиеся в государственных учреждениях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усыновленные или удочеренные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не имеющие гражданства, проживающие в семьях беженцев, переселенцев </w:t>
      </w:r>
    </w:p>
    <w:p w:rsidR="00E037B0" w:rsidRPr="00967923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Дети, проживающие в семьях безработных родителей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8.2. К «группе риска» относят следующих детей: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- по итогам психологических тестов,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- слабоуспевающие учащиеся,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- учащиеся, имеющие за четверть неудовлетворительные оценки,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- учащиеся 9, 11 классов, не прошедшие пороговый уровень на пробном тестировании (ОГЭ, ЕГЭ) 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8.3. Решение о включении обучающегося в «группу риска» выносится классным руководителем и рассматривается на Совете профилактики МБОУ «</w:t>
      </w:r>
      <w:proofErr w:type="spellStart"/>
      <w:proofErr w:type="gram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E037B0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 w:rsidRPr="009679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8.4. До принятия решения о включении обучающегося в «группу риска» классный руководитель проводит подготовительную работу: изучает состав семьи, беседует с родителями (или лицами их заменяющими), с учителями-предметниками, выясняет возможные проблемы, по необходимости организует консультацию психолога, заполняет карту наблюдений за обучающимся. </w:t>
      </w:r>
    </w:p>
    <w:p w:rsidR="00E037B0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8.5</w:t>
      </w:r>
      <w:r w:rsidR="00E037B0" w:rsidRPr="00967923">
        <w:rPr>
          <w:rFonts w:ascii="Times New Roman" w:hAnsi="Times New Roman" w:cs="Times New Roman"/>
          <w:sz w:val="24"/>
          <w:szCs w:val="24"/>
        </w:rPr>
        <w:t>.</w:t>
      </w:r>
      <w:r w:rsidRPr="00967923">
        <w:rPr>
          <w:rFonts w:ascii="Times New Roman" w:hAnsi="Times New Roman" w:cs="Times New Roman"/>
          <w:sz w:val="24"/>
          <w:szCs w:val="24"/>
        </w:rPr>
        <w:t xml:space="preserve"> Совет профилактики, заслушивает информацию об обучающемся принимает решение о включении обучающегося в «группу риска». </w:t>
      </w:r>
    </w:p>
    <w:p w:rsidR="0089419B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 xml:space="preserve">8.6. Решение об исключении из «группы риска» принимается в случае изменения статуса обучающегося, при не выявлении проблем.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8.7. Решение о снятии с учета принимается на Совете по профилактике правонарушений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79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7F18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9. Распределение обязанностей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9.1.  Директор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СОШ</w:t>
      </w:r>
      <w:r w:rsidRPr="00967923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89419B" w:rsidRPr="00967923" w:rsidRDefault="0089419B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по работе с детьми «группы риска»  и профилактике безнадзорности и правонарушений среди подростков.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Принимает необходимые меры по материальному обеспечению всей работы.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Рассматривает вопросы по профилактике правонарушений на заседаниях общешкольного родительского комитета, административных совещаниях с детьми «группы риска».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9.2.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работе: 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>Планирует, организует и контролирует мероприятия в масштабе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Pr="00967923">
        <w:rPr>
          <w:rFonts w:ascii="Times New Roman" w:hAnsi="Times New Roman" w:cs="Times New Roman"/>
          <w:sz w:val="24"/>
          <w:szCs w:val="24"/>
        </w:rPr>
        <w:t>СОШ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Непосредственно участвует у деятельности Совета профилактики правонарушений.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Координирует и планирует деятельность классных руководителей, оказывает им постоянную помощь в организации работы с учащимися.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Планирует и организует работу школы с общественными организациями, ЦДТ, ЦРБ, РОВД, КДН, отделом социальной защиты населения и другими учреждениями.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Совместно с классными руководителями составляет банк данных детей «группы риска». 9.3. Заместители директора по учебной работе: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Организует, анализирует работу учителей-предметников по данному направлению на уроках и внеурочной работе по предмету.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Организует, корректирует работу методических объединений по организации обучения учащихся по индивидуальной программе с учетом их особенностей и способностей.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9.4.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Классные руководители: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Осуществляют непосредственное руководство и организацию работы с детьми «группы риска» и по профилактике правонарушений в классе.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Привлекают учащихся к общественной работе через органы самоуправления в классе.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>Поддерживают тесную связь по вопросам работы с детьми «группы риска» с учителями-предметниками, заместителем директора по воспитательной работе, директором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Pr="00967923">
        <w:rPr>
          <w:rFonts w:ascii="Times New Roman" w:hAnsi="Times New Roman" w:cs="Times New Roman"/>
          <w:sz w:val="24"/>
          <w:szCs w:val="24"/>
        </w:rPr>
        <w:t>СОШ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», родителями или лицами, их заменяющими, работниками полиции.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Осуществляют контроль за посещаемостью уроков учащимися. Ведут с учащимися и их родителями индивидуальную работу. Посещают учащихся на дому.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Оформляют документы на обучающихся «группы риска» и неблагополучных семей. </w:t>
      </w:r>
    </w:p>
    <w:p w:rsidR="00DB7F18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-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Способствуют организации свободного времени подростка. </w:t>
      </w:r>
    </w:p>
    <w:p w:rsidR="00DB7F18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10. Содержание работы с учащимися и семьями, поставленными на учет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10.1.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Классный руководитель каждую четверть планирует, и осуществляет профилактическую работу с учащимися «группы риска» и их семьями. </w:t>
      </w:r>
    </w:p>
    <w:p w:rsidR="007560F2" w:rsidRPr="00967923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10.2.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Классный руководитель планирует, контролирует и организовывает текущую и итоговую успеваемость учащихся, посещаемость уроков, занятость учащихся в свободное от уроков время. </w:t>
      </w:r>
    </w:p>
    <w:p w:rsidR="00DB7F18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10.</w:t>
      </w:r>
      <w:r w:rsidR="007560F2" w:rsidRPr="00967923">
        <w:rPr>
          <w:rFonts w:ascii="Times New Roman" w:hAnsi="Times New Roman" w:cs="Times New Roman"/>
          <w:sz w:val="24"/>
          <w:szCs w:val="24"/>
        </w:rPr>
        <w:t>3</w:t>
      </w:r>
      <w:r w:rsidRPr="00967923">
        <w:rPr>
          <w:rFonts w:ascii="Times New Roman" w:hAnsi="Times New Roman" w:cs="Times New Roman"/>
          <w:sz w:val="24"/>
          <w:szCs w:val="24"/>
        </w:rPr>
        <w:t xml:space="preserve">. Обо всех значимых изменениях (негативных и позитивных) в поведении учащихся, их поступках классный руководитель оперативно докладывает заместителю директора по воспитательной работе и заносит их в дневник наблюдений. </w:t>
      </w:r>
    </w:p>
    <w:p w:rsidR="00DB7F18" w:rsidRPr="00967923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923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C05809" w:rsidRPr="00967923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11.1. В случае изменения законодательства Российской Федерации, Республики Татарстан в области образования и (или) устава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051579" w:rsidRPr="00967923">
        <w:rPr>
          <w:rFonts w:ascii="Times New Roman" w:hAnsi="Times New Roman" w:cs="Times New Roman"/>
          <w:sz w:val="24"/>
          <w:szCs w:val="24"/>
        </w:rPr>
        <w:t>СОШ</w:t>
      </w:r>
      <w:r w:rsidRPr="00967923">
        <w:rPr>
          <w:rFonts w:ascii="Times New Roman" w:hAnsi="Times New Roman" w:cs="Times New Roman"/>
          <w:sz w:val="24"/>
          <w:szCs w:val="24"/>
        </w:rPr>
        <w:t xml:space="preserve">» в части, затрагивающей выше рассматриваемые вопросы настоящее Положение может быть изменено (дополнено). </w:t>
      </w:r>
    </w:p>
    <w:p w:rsidR="00C05809" w:rsidRPr="00967923" w:rsidRDefault="00C05809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5B7" w:rsidRPr="00967923" w:rsidRDefault="00C05809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11.2</w:t>
      </w:r>
      <w:r w:rsidR="00DB7F18" w:rsidRPr="00967923">
        <w:rPr>
          <w:rFonts w:ascii="Times New Roman" w:hAnsi="Times New Roman" w:cs="Times New Roman"/>
          <w:sz w:val="24"/>
          <w:szCs w:val="24"/>
        </w:rPr>
        <w:t>. Настоящее Положение должно быть признано недействительным и разработано заново в случае переименования, изменения типа и (или) реорганизации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FA05B7" w:rsidRPr="00967923">
        <w:rPr>
          <w:rFonts w:ascii="Times New Roman" w:hAnsi="Times New Roman" w:cs="Times New Roman"/>
          <w:sz w:val="24"/>
          <w:szCs w:val="24"/>
        </w:rPr>
        <w:t>СОШ</w:t>
      </w:r>
      <w:r w:rsidR="00DB7F18" w:rsidRPr="0096792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91CFB" w:rsidRPr="00967923" w:rsidRDefault="00C05809" w:rsidP="00372791">
      <w:pPr>
        <w:tabs>
          <w:tab w:val="left" w:pos="3402"/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923">
        <w:rPr>
          <w:rFonts w:ascii="Times New Roman" w:hAnsi="Times New Roman" w:cs="Times New Roman"/>
          <w:sz w:val="24"/>
          <w:szCs w:val="24"/>
        </w:rPr>
        <w:t>11.3</w:t>
      </w:r>
      <w:r w:rsidR="00DB7F18" w:rsidRPr="00967923">
        <w:rPr>
          <w:rFonts w:ascii="Times New Roman" w:hAnsi="Times New Roman" w:cs="Times New Roman"/>
          <w:sz w:val="24"/>
          <w:szCs w:val="24"/>
        </w:rPr>
        <w:t>. Обучающиеся и родители (законные представители) обучающихся при приеме в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FA05B7" w:rsidRPr="00967923">
        <w:rPr>
          <w:rFonts w:ascii="Times New Roman" w:hAnsi="Times New Roman" w:cs="Times New Roman"/>
          <w:sz w:val="24"/>
          <w:szCs w:val="24"/>
        </w:rPr>
        <w:t>СОШ</w:t>
      </w:r>
      <w:r w:rsidR="00372791">
        <w:rPr>
          <w:rFonts w:ascii="Times New Roman" w:hAnsi="Times New Roman" w:cs="Times New Roman"/>
          <w:sz w:val="24"/>
          <w:szCs w:val="24"/>
        </w:rPr>
        <w:t xml:space="preserve">» </w:t>
      </w:r>
      <w:r w:rsidR="00DB7F18" w:rsidRPr="00967923">
        <w:rPr>
          <w:rFonts w:ascii="Times New Roman" w:hAnsi="Times New Roman" w:cs="Times New Roman"/>
          <w:sz w:val="24"/>
          <w:szCs w:val="24"/>
        </w:rPr>
        <w:t>могут ознакомиться с настоящим Положением, размещенным на официальном сайте МБОУ «</w:t>
      </w:r>
      <w:proofErr w:type="spellStart"/>
      <w:r w:rsidR="00372791">
        <w:rPr>
          <w:rFonts w:ascii="Times New Roman" w:hAnsi="Times New Roman" w:cs="Times New Roman"/>
          <w:sz w:val="24"/>
          <w:szCs w:val="24"/>
        </w:rPr>
        <w:t>Евлаштауская</w:t>
      </w:r>
      <w:proofErr w:type="spellEnd"/>
      <w:r w:rsidR="007C63C8" w:rsidRPr="00967923">
        <w:rPr>
          <w:rFonts w:ascii="Times New Roman" w:hAnsi="Times New Roman" w:cs="Times New Roman"/>
          <w:sz w:val="24"/>
          <w:szCs w:val="24"/>
        </w:rPr>
        <w:t xml:space="preserve"> </w:t>
      </w:r>
      <w:r w:rsidR="00FA05B7" w:rsidRPr="00967923">
        <w:rPr>
          <w:rFonts w:ascii="Times New Roman" w:hAnsi="Times New Roman" w:cs="Times New Roman"/>
          <w:sz w:val="24"/>
          <w:szCs w:val="24"/>
        </w:rPr>
        <w:t>СОШ</w:t>
      </w:r>
      <w:r w:rsidR="00DB7F18" w:rsidRPr="00967923">
        <w:rPr>
          <w:rFonts w:ascii="Times New Roman" w:hAnsi="Times New Roman" w:cs="Times New Roman"/>
          <w:sz w:val="24"/>
          <w:szCs w:val="24"/>
        </w:rPr>
        <w:t>» в сети Интернет.</w:t>
      </w:r>
    </w:p>
    <w:sectPr w:rsidR="00291CFB" w:rsidRPr="00967923" w:rsidSect="001E283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B14484"/>
    <w:multiLevelType w:val="hybridMultilevel"/>
    <w:tmpl w:val="DEBC4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8E"/>
    <w:rsid w:val="000206F5"/>
    <w:rsid w:val="00051579"/>
    <w:rsid w:val="001E2836"/>
    <w:rsid w:val="00291CFB"/>
    <w:rsid w:val="00372791"/>
    <w:rsid w:val="004B188E"/>
    <w:rsid w:val="006048DF"/>
    <w:rsid w:val="0066193E"/>
    <w:rsid w:val="006668E9"/>
    <w:rsid w:val="006B1793"/>
    <w:rsid w:val="007560F2"/>
    <w:rsid w:val="007C63C8"/>
    <w:rsid w:val="007C7537"/>
    <w:rsid w:val="00857175"/>
    <w:rsid w:val="0089419B"/>
    <w:rsid w:val="008E3DBE"/>
    <w:rsid w:val="00967923"/>
    <w:rsid w:val="00A93219"/>
    <w:rsid w:val="00A96A41"/>
    <w:rsid w:val="00C05809"/>
    <w:rsid w:val="00DB7F18"/>
    <w:rsid w:val="00E037B0"/>
    <w:rsid w:val="00FA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49D03-2529-4A6C-872B-D466AA1D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0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РАФИГА</cp:lastModifiedBy>
  <cp:revision>21</cp:revision>
  <cp:lastPrinted>2020-02-20T06:18:00Z</cp:lastPrinted>
  <dcterms:created xsi:type="dcterms:W3CDTF">2019-02-08T05:47:00Z</dcterms:created>
  <dcterms:modified xsi:type="dcterms:W3CDTF">2020-03-03T09:19:00Z</dcterms:modified>
</cp:coreProperties>
</file>